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26" w:rsidRPr="002313FA" w:rsidRDefault="00291FBC" w:rsidP="00484526">
      <w:pPr>
        <w:spacing w:after="0" w:line="240" w:lineRule="auto"/>
        <w:rPr>
          <w:rFonts w:ascii="Times New Roman" w:hAnsi="Times New Roman" w:cs="Times New Roman"/>
          <w:b/>
          <w:sz w:val="28"/>
          <w:szCs w:val="28"/>
          <w:lang w:val="kk-KZ"/>
        </w:rPr>
      </w:pPr>
      <w:bookmarkStart w:id="0" w:name="_GoBack"/>
      <w:bookmarkEnd w:id="0"/>
      <w:r w:rsidRPr="002313FA">
        <w:rPr>
          <w:rFonts w:ascii="Times New Roman" w:hAnsi="Times New Roman" w:cs="Times New Roman"/>
          <w:b/>
          <w:sz w:val="28"/>
          <w:szCs w:val="28"/>
          <w:lang w:val="kk-KZ"/>
        </w:rPr>
        <w:t>13 тақырып</w:t>
      </w:r>
      <w:r w:rsidRPr="002313FA">
        <w:rPr>
          <w:rFonts w:ascii="Times New Roman" w:hAnsi="Times New Roman" w:cs="Times New Roman"/>
          <w:sz w:val="28"/>
          <w:szCs w:val="28"/>
          <w:lang w:val="kk-KZ"/>
        </w:rPr>
        <w:t xml:space="preserve">  </w:t>
      </w:r>
      <w:r w:rsidR="00484526" w:rsidRPr="002313FA">
        <w:rPr>
          <w:rFonts w:ascii="Times New Roman" w:hAnsi="Times New Roman" w:cs="Times New Roman"/>
          <w:b/>
          <w:sz w:val="28"/>
          <w:szCs w:val="28"/>
          <w:lang w:val="kk-KZ"/>
        </w:rPr>
        <w:t>Қазақстанның далалы зонасының флорасына шолу</w:t>
      </w:r>
    </w:p>
    <w:p w:rsidR="00291FBC" w:rsidRPr="002313FA" w:rsidRDefault="00291FBC" w:rsidP="00291FBC">
      <w:pPr>
        <w:widowControl w:val="0"/>
        <w:autoSpaceDE w:val="0"/>
        <w:autoSpaceDN w:val="0"/>
        <w:adjustRightInd w:val="0"/>
        <w:spacing w:after="0" w:line="240" w:lineRule="auto"/>
        <w:rPr>
          <w:rFonts w:ascii="Times New Roman" w:hAnsi="Times New Roman" w:cs="Times New Roman"/>
          <w:b/>
          <w:sz w:val="28"/>
          <w:szCs w:val="28"/>
          <w:lang w:val="kk-KZ"/>
        </w:rPr>
      </w:pPr>
    </w:p>
    <w:p w:rsidR="00291FBC" w:rsidRPr="002313FA" w:rsidRDefault="00291FBC" w:rsidP="00291FBC">
      <w:pPr>
        <w:spacing w:after="0" w:line="240" w:lineRule="auto"/>
        <w:rPr>
          <w:rFonts w:ascii="Times New Roman" w:hAnsi="Times New Roman" w:cs="Times New Roman"/>
          <w:b/>
          <w:sz w:val="28"/>
          <w:szCs w:val="28"/>
          <w:lang w:val="kk-KZ"/>
        </w:rPr>
      </w:pPr>
      <w:r w:rsidRPr="002313FA">
        <w:rPr>
          <w:rFonts w:ascii="Times New Roman" w:hAnsi="Times New Roman" w:cs="Times New Roman"/>
          <w:b/>
          <w:sz w:val="28"/>
          <w:szCs w:val="28"/>
          <w:lang w:val="kk-KZ"/>
        </w:rPr>
        <w:t>Мақсаты:</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 далалы жерлермен танысу</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 дала жазығының доминантты өсімдіктерінің ерекшеліктері</w:t>
      </w:r>
    </w:p>
    <w:p w:rsidR="00291FBC" w:rsidRPr="002313FA" w:rsidRDefault="00291FBC" w:rsidP="00291FBC">
      <w:pPr>
        <w:spacing w:after="0" w:line="240" w:lineRule="auto"/>
        <w:rPr>
          <w:rFonts w:ascii="Times New Roman" w:hAnsi="Times New Roman" w:cs="Times New Roman"/>
          <w:b/>
          <w:sz w:val="28"/>
          <w:szCs w:val="28"/>
          <w:lang w:val="kk-KZ"/>
        </w:rPr>
      </w:pPr>
      <w:r w:rsidRPr="002313FA">
        <w:rPr>
          <w:rFonts w:ascii="Times New Roman" w:hAnsi="Times New Roman" w:cs="Times New Roman"/>
          <w:b/>
          <w:sz w:val="28"/>
          <w:szCs w:val="28"/>
          <w:lang w:val="kk-KZ"/>
        </w:rPr>
        <w:t>Жоспар:</w:t>
      </w:r>
    </w:p>
    <w:p w:rsidR="00291FBC" w:rsidRPr="002313FA" w:rsidRDefault="00291FBC" w:rsidP="00291FBC">
      <w:pPr>
        <w:spacing w:after="0" w:line="240" w:lineRule="auto"/>
        <w:rPr>
          <w:rFonts w:ascii="Times New Roman" w:hAnsi="Times New Roman" w:cs="Times New Roman"/>
          <w:sz w:val="28"/>
          <w:szCs w:val="28"/>
          <w:lang w:val="kk-KZ"/>
        </w:rPr>
      </w:pPr>
      <w:r w:rsidRPr="002313FA">
        <w:rPr>
          <w:rFonts w:ascii="Times New Roman" w:hAnsi="Times New Roman" w:cs="Times New Roman"/>
          <w:sz w:val="28"/>
          <w:szCs w:val="28"/>
          <w:lang w:val="kk-KZ"/>
        </w:rPr>
        <w:t>1 дала жазығының доминантты өсімдіктері</w:t>
      </w:r>
    </w:p>
    <w:p w:rsidR="00291FBC" w:rsidRPr="002313FA" w:rsidRDefault="00291FBC" w:rsidP="00291FBC">
      <w:pPr>
        <w:widowControl w:val="0"/>
        <w:autoSpaceDE w:val="0"/>
        <w:autoSpaceDN w:val="0"/>
        <w:adjustRightInd w:val="0"/>
        <w:spacing w:after="0" w:line="240" w:lineRule="auto"/>
        <w:jc w:val="both"/>
        <w:rPr>
          <w:rFonts w:ascii="Times New Roman" w:hAnsi="Times New Roman" w:cs="Times New Roman"/>
          <w:sz w:val="28"/>
          <w:szCs w:val="28"/>
          <w:lang w:val="kk-KZ"/>
        </w:rPr>
      </w:pPr>
    </w:p>
    <w:p w:rsidR="00C316BF" w:rsidRPr="00B74C8C" w:rsidRDefault="00291FBC" w:rsidP="00C316BF">
      <w:pPr>
        <w:spacing w:after="0" w:line="240" w:lineRule="auto"/>
        <w:ind w:firstLine="709"/>
        <w:rPr>
          <w:rFonts w:ascii="Times New Roman" w:hAnsi="Times New Roman" w:cs="Times New Roman"/>
          <w:b/>
          <w:sz w:val="24"/>
          <w:szCs w:val="24"/>
          <w:lang w:val="kk-KZ"/>
        </w:rPr>
      </w:pPr>
      <w:r w:rsidRPr="002313FA">
        <w:rPr>
          <w:rFonts w:ascii="Times New Roman" w:hAnsi="Times New Roman" w:cs="Times New Roman"/>
          <w:sz w:val="28"/>
          <w:szCs w:val="28"/>
          <w:lang w:val="kk-KZ"/>
        </w:rPr>
        <w:t xml:space="preserve">     </w:t>
      </w:r>
      <w:r w:rsidR="00C316BF" w:rsidRPr="00B74C8C">
        <w:rPr>
          <w:rFonts w:ascii="Times New Roman" w:hAnsi="Times New Roman" w:cs="Times New Roman"/>
          <w:b/>
          <w:sz w:val="24"/>
          <w:szCs w:val="24"/>
          <w:lang w:val="kk-KZ"/>
        </w:rPr>
        <w:t>Мақсаты:</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 далалы жерлермен танысу</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 дала жазығының доминантты өсімдіктерінің ерекшеліктері</w:t>
      </w:r>
    </w:p>
    <w:p w:rsidR="00C316BF" w:rsidRPr="00B74C8C" w:rsidRDefault="00C316BF" w:rsidP="00C316BF">
      <w:pPr>
        <w:spacing w:after="0" w:line="240" w:lineRule="auto"/>
        <w:ind w:firstLine="709"/>
        <w:rPr>
          <w:rFonts w:ascii="Times New Roman" w:hAnsi="Times New Roman" w:cs="Times New Roman"/>
          <w:b/>
          <w:sz w:val="24"/>
          <w:szCs w:val="24"/>
          <w:lang w:val="kk-KZ"/>
        </w:rPr>
      </w:pPr>
      <w:r w:rsidRPr="00B74C8C">
        <w:rPr>
          <w:rFonts w:ascii="Times New Roman" w:hAnsi="Times New Roman" w:cs="Times New Roman"/>
          <w:b/>
          <w:sz w:val="24"/>
          <w:szCs w:val="24"/>
          <w:lang w:val="kk-KZ"/>
        </w:rPr>
        <w:t>Жоспар:</w:t>
      </w:r>
    </w:p>
    <w:p w:rsidR="00C316BF" w:rsidRPr="00B74C8C" w:rsidRDefault="00C316BF" w:rsidP="00C316BF">
      <w:pPr>
        <w:spacing w:after="0" w:line="240" w:lineRule="auto"/>
        <w:ind w:firstLine="709"/>
        <w:rPr>
          <w:rFonts w:ascii="Times New Roman" w:hAnsi="Times New Roman" w:cs="Times New Roman"/>
          <w:sz w:val="24"/>
          <w:szCs w:val="24"/>
          <w:lang w:val="kk-KZ"/>
        </w:rPr>
      </w:pPr>
      <w:r w:rsidRPr="00B74C8C">
        <w:rPr>
          <w:rFonts w:ascii="Times New Roman" w:hAnsi="Times New Roman" w:cs="Times New Roman"/>
          <w:sz w:val="24"/>
          <w:szCs w:val="24"/>
          <w:lang w:val="kk-KZ"/>
        </w:rPr>
        <w:t>1 дала жазығының доминантты өсімдіктері</w:t>
      </w:r>
    </w:p>
    <w:p w:rsidR="00C316BF" w:rsidRPr="0074476F" w:rsidRDefault="00C316BF" w:rsidP="00C316BF">
      <w:pPr>
        <w:spacing w:after="0" w:line="240" w:lineRule="auto"/>
        <w:ind w:firstLine="709"/>
        <w:jc w:val="center"/>
        <w:rPr>
          <w:rFonts w:ascii="Times New Roman" w:hAnsi="Times New Roman" w:cs="Times New Roman"/>
          <w:b/>
          <w:i/>
          <w:sz w:val="24"/>
          <w:szCs w:val="24"/>
          <w:lang w:val="kk-KZ"/>
        </w:rPr>
      </w:pPr>
      <w:r w:rsidRPr="0074476F">
        <w:rPr>
          <w:rFonts w:ascii="Times New Roman" w:hAnsi="Times New Roman" w:cs="Times New Roman"/>
          <w:b/>
          <w:i/>
          <w:sz w:val="24"/>
          <w:szCs w:val="24"/>
          <w:lang w:val="kk-KZ"/>
        </w:rPr>
        <w:t>Далалы аймақтың өсімдіктер ресурстарын қорғау.  Солтүстік шалғынды және оңтүстік астық тұқымдасты жартылай зоналардың өсімдіктері</w:t>
      </w:r>
    </w:p>
    <w:p w:rsidR="00C316BF" w:rsidRPr="00C316BF" w:rsidRDefault="00C316BF" w:rsidP="00C316BF">
      <w:pPr>
        <w:spacing w:after="0" w:line="240" w:lineRule="auto"/>
        <w:ind w:firstLine="709"/>
        <w:jc w:val="both"/>
        <w:rPr>
          <w:rFonts w:ascii="Times New Roman" w:hAnsi="Times New Roman" w:cs="Times New Roman"/>
          <w:sz w:val="24"/>
          <w:szCs w:val="24"/>
          <w:lang w:val="kk-KZ"/>
        </w:rPr>
      </w:pPr>
      <w:r w:rsidRPr="00C316BF">
        <w:rPr>
          <w:rFonts w:ascii="Times New Roman" w:hAnsi="Times New Roman" w:cs="Times New Roman"/>
          <w:b/>
          <w:bCs/>
          <w:sz w:val="24"/>
          <w:szCs w:val="24"/>
          <w:shd w:val="clear" w:color="auto" w:fill="FFFFFF"/>
          <w:lang w:val="kk-KZ"/>
        </w:rPr>
        <w:t>Дала зонасы</w:t>
      </w:r>
      <w:r w:rsidRPr="00C316BF">
        <w:rPr>
          <w:rFonts w:ascii="Times New Roman" w:hAnsi="Times New Roman" w:cs="Times New Roman"/>
          <w:sz w:val="24"/>
          <w:szCs w:val="24"/>
          <w:shd w:val="clear" w:color="auto" w:fill="FFFFFF"/>
          <w:lang w:val="kk-KZ"/>
        </w:rPr>
        <w:t> 77 млн га жерге тараған </w:t>
      </w:r>
      <w:hyperlink r:id="rId4" w:tooltip="Қазақстан" w:history="1">
        <w:r w:rsidRPr="00C316BF">
          <w:rPr>
            <w:rStyle w:val="a4"/>
            <w:rFonts w:ascii="Times New Roman" w:hAnsi="Times New Roman" w:cs="Times New Roman"/>
            <w:color w:val="auto"/>
            <w:sz w:val="24"/>
            <w:szCs w:val="24"/>
            <w:u w:val="none"/>
            <w:shd w:val="clear" w:color="auto" w:fill="FFFFFF"/>
            <w:lang w:val="kk-KZ"/>
          </w:rPr>
          <w:t>Қазақстанның</w:t>
        </w:r>
      </w:hyperlink>
      <w:r w:rsidRPr="00C316BF">
        <w:rPr>
          <w:rFonts w:ascii="Times New Roman" w:hAnsi="Times New Roman" w:cs="Times New Roman"/>
          <w:sz w:val="24"/>
          <w:szCs w:val="24"/>
          <w:shd w:val="clear" w:color="auto" w:fill="FFFFFF"/>
          <w:lang w:val="kk-KZ"/>
        </w:rPr>
        <w:t> біраз аумағын, дәлірек айтқанда, 27%-ынан астамын алып жатыр. Дала зонасы орманды дала зонасының оңтүстігінен басталып, батыстан шығысқа қарай 2200 км-ге созылған кең алқапты камтиды, шамамен 54°-50° с.е. аралығында орналасқан. Дала зонасына </w:t>
      </w:r>
      <w:hyperlink r:id="rId5" w:tooltip="Батыс Сібір жазығы" w:history="1">
        <w:r w:rsidRPr="00C316BF">
          <w:rPr>
            <w:rStyle w:val="a4"/>
            <w:rFonts w:ascii="Times New Roman" w:hAnsi="Times New Roman" w:cs="Times New Roman"/>
            <w:color w:val="auto"/>
            <w:sz w:val="24"/>
            <w:szCs w:val="24"/>
            <w:u w:val="none"/>
            <w:shd w:val="clear" w:color="auto" w:fill="FFFFFF"/>
            <w:lang w:val="kk-KZ"/>
          </w:rPr>
          <w:t>Батыс Сібір жазығының</w:t>
        </w:r>
      </w:hyperlink>
      <w:r w:rsidRPr="00C316BF">
        <w:rPr>
          <w:rFonts w:ascii="Times New Roman" w:hAnsi="Times New Roman" w:cs="Times New Roman"/>
          <w:sz w:val="24"/>
          <w:szCs w:val="24"/>
          <w:shd w:val="clear" w:color="auto" w:fill="FFFFFF"/>
          <w:lang w:val="kk-KZ"/>
        </w:rPr>
        <w:t>оңтүстік шеті, </w:t>
      </w:r>
      <w:r w:rsidRPr="00C316BF">
        <w:rPr>
          <w:rFonts w:ascii="Times New Roman" w:hAnsi="Times New Roman" w:cs="Times New Roman"/>
          <w:sz w:val="24"/>
          <w:szCs w:val="24"/>
          <w:lang w:val="kk-KZ"/>
        </w:rPr>
        <w:t xml:space="preserve">Торғай </w:t>
      </w:r>
      <w:r w:rsidRPr="00C316BF">
        <w:rPr>
          <w:rFonts w:ascii="Times New Roman" w:hAnsi="Times New Roman" w:cs="Times New Roman"/>
          <w:sz w:val="24"/>
          <w:szCs w:val="24"/>
          <w:shd w:val="clear" w:color="auto" w:fill="FFFFFF"/>
          <w:lang w:val="kk-KZ"/>
        </w:rPr>
        <w:t>үстіртінің солтүстігі, </w:t>
      </w:r>
      <w:hyperlink r:id="rId6" w:tooltip="Мұғалжар тауы" w:history="1">
        <w:r w:rsidRPr="00C316BF">
          <w:rPr>
            <w:rStyle w:val="a4"/>
            <w:rFonts w:ascii="Times New Roman" w:hAnsi="Times New Roman" w:cs="Times New Roman"/>
            <w:color w:val="auto"/>
            <w:sz w:val="24"/>
            <w:szCs w:val="24"/>
            <w:u w:val="none"/>
            <w:shd w:val="clear" w:color="auto" w:fill="FFFFFF"/>
            <w:lang w:val="kk-KZ"/>
          </w:rPr>
          <w:t>Мұғалжар тауы</w:t>
        </w:r>
      </w:hyperlink>
      <w:r w:rsidRPr="00C316BF">
        <w:rPr>
          <w:rFonts w:ascii="Times New Roman" w:hAnsi="Times New Roman" w:cs="Times New Roman"/>
          <w:sz w:val="24"/>
          <w:szCs w:val="24"/>
          <w:shd w:val="clear" w:color="auto" w:fill="FFFFFF"/>
          <w:lang w:val="kk-KZ"/>
        </w:rPr>
        <w:t> түгелдей дерлік, Жалпы Сырт сілемдері, </w:t>
      </w:r>
      <w:hyperlink r:id="rId7" w:tooltip="Каспий" w:history="1">
        <w:r w:rsidRPr="00C316BF">
          <w:rPr>
            <w:rStyle w:val="a4"/>
            <w:rFonts w:ascii="Times New Roman" w:hAnsi="Times New Roman" w:cs="Times New Roman"/>
            <w:color w:val="auto"/>
            <w:sz w:val="24"/>
            <w:szCs w:val="24"/>
            <w:u w:val="none"/>
            <w:shd w:val="clear" w:color="auto" w:fill="FFFFFF"/>
            <w:lang w:val="kk-KZ"/>
          </w:rPr>
          <w:t>Каспий</w:t>
        </w:r>
      </w:hyperlink>
      <w:r w:rsidRPr="00C316BF">
        <w:rPr>
          <w:rFonts w:ascii="Times New Roman" w:hAnsi="Times New Roman" w:cs="Times New Roman"/>
          <w:sz w:val="24"/>
          <w:szCs w:val="24"/>
          <w:shd w:val="clear" w:color="auto" w:fill="FFFFFF"/>
          <w:lang w:val="kk-KZ"/>
        </w:rPr>
        <w:t> маңы ойпатының солтүстік жартысы, Орал етегі, Жем үстірті, </w:t>
      </w:r>
      <w:hyperlink r:id="rId8" w:tooltip="Сарыарқа" w:history="1">
        <w:r w:rsidRPr="00C316BF">
          <w:rPr>
            <w:rStyle w:val="a4"/>
            <w:rFonts w:ascii="Times New Roman" w:hAnsi="Times New Roman" w:cs="Times New Roman"/>
            <w:color w:val="auto"/>
            <w:sz w:val="24"/>
            <w:szCs w:val="24"/>
            <w:u w:val="none"/>
            <w:shd w:val="clear" w:color="auto" w:fill="FFFFFF"/>
            <w:lang w:val="kk-KZ"/>
          </w:rPr>
          <w:t>Сарыарқаның</w:t>
        </w:r>
      </w:hyperlink>
      <w:r w:rsidRPr="00B74C8C">
        <w:rPr>
          <w:rFonts w:ascii="Times New Roman" w:hAnsi="Times New Roman" w:cs="Times New Roman"/>
          <w:sz w:val="24"/>
          <w:szCs w:val="24"/>
          <w:shd w:val="clear" w:color="auto" w:fill="FFFFFF"/>
          <w:lang w:val="kk-KZ"/>
        </w:rPr>
        <w:t> солтүстігі мен орталық аудандары жатады. Дала климаты континентті, жазы ыстык әрі құрғак, жиі-жиі аңызак желі соғып тұрады. Ал қысы қатаң, қары жұқа болады. Қаңтардың орташа температурасы -16°-18°С, шілде айында солтүстігінде 18°С-тан, оңтүстігінде 23°С-қа дейін жетеді. Жылына 220-310 мм-ге дейін жауын-шашын жауады, бірақ мұның мөлшері солтүстіктен оңтүстікке қарай азая түседі. Климат жағдайлары егін шаруашылығымен шұғылдануға толық мүмкіндік береді.</w:t>
      </w:r>
      <w:r w:rsidRPr="00B74C8C">
        <w:rPr>
          <w:rFonts w:ascii="Times New Roman" w:hAnsi="Times New Roman" w:cs="Times New Roman"/>
          <w:sz w:val="24"/>
          <w:szCs w:val="24"/>
          <w:lang w:val="kk-KZ"/>
        </w:rPr>
        <w:t xml:space="preserve"> </w:t>
      </w:r>
      <w:r w:rsidRPr="00B74C8C">
        <w:rPr>
          <w:rFonts w:ascii="Times New Roman" w:hAnsi="Times New Roman" w:cs="Times New Roman"/>
          <w:sz w:val="24"/>
          <w:szCs w:val="24"/>
          <w:shd w:val="clear" w:color="auto" w:fill="FFFFFF"/>
          <w:lang w:val="kk-KZ"/>
        </w:rPr>
        <w:t xml:space="preserve">Дала </w:t>
      </w:r>
      <w:r w:rsidRPr="00C316BF">
        <w:rPr>
          <w:rFonts w:ascii="Times New Roman" w:hAnsi="Times New Roman" w:cs="Times New Roman"/>
          <w:sz w:val="24"/>
          <w:szCs w:val="24"/>
          <w:shd w:val="clear" w:color="auto" w:fill="FFFFFF"/>
          <w:lang w:val="kk-KZ"/>
        </w:rPr>
        <w:t>зонасы шөптесін өсімдіктерге бай. Мұнда </w:t>
      </w:r>
      <w:r w:rsidRPr="00C316BF">
        <w:rPr>
          <w:rFonts w:ascii="Times New Roman" w:hAnsi="Times New Roman" w:cs="Times New Roman"/>
          <w:sz w:val="24"/>
          <w:szCs w:val="24"/>
          <w:lang w:val="kk-KZ"/>
        </w:rPr>
        <w:t xml:space="preserve"> </w:t>
      </w:r>
      <w:hyperlink r:id="rId9" w:tooltip="Бетеге" w:history="1">
        <w:r w:rsidRPr="00C316BF">
          <w:rPr>
            <w:rStyle w:val="a4"/>
            <w:rFonts w:ascii="Times New Roman" w:hAnsi="Times New Roman" w:cs="Times New Roman"/>
            <w:color w:val="auto"/>
            <w:sz w:val="24"/>
            <w:szCs w:val="24"/>
            <w:u w:val="none"/>
            <w:shd w:val="clear" w:color="auto" w:fill="FFFFFF"/>
            <w:lang w:val="kk-KZ"/>
          </w:rPr>
          <w:t>бетеге</w:t>
        </w:r>
      </w:hyperlink>
      <w:r w:rsidRPr="00C316BF">
        <w:rPr>
          <w:rFonts w:ascii="Times New Roman" w:hAnsi="Times New Roman" w:cs="Times New Roman"/>
          <w:sz w:val="24"/>
          <w:szCs w:val="24"/>
          <w:shd w:val="clear" w:color="auto" w:fill="FFFFFF"/>
          <w:lang w:val="kk-KZ"/>
        </w:rPr>
        <w:t>, </w:t>
      </w:r>
      <w:hyperlink r:id="rId10" w:tooltip="Атқонақ" w:history="1">
        <w:r w:rsidRPr="00C316BF">
          <w:rPr>
            <w:rStyle w:val="a4"/>
            <w:rFonts w:ascii="Times New Roman" w:hAnsi="Times New Roman" w:cs="Times New Roman"/>
            <w:color w:val="auto"/>
            <w:sz w:val="24"/>
            <w:szCs w:val="24"/>
            <w:u w:val="none"/>
            <w:shd w:val="clear" w:color="auto" w:fill="FFFFFF"/>
            <w:lang w:val="kk-KZ"/>
          </w:rPr>
          <w:t>атқонақ</w:t>
        </w:r>
      </w:hyperlink>
      <w:r w:rsidRPr="00C316BF">
        <w:rPr>
          <w:rFonts w:ascii="Times New Roman" w:hAnsi="Times New Roman" w:cs="Times New Roman"/>
          <w:sz w:val="24"/>
          <w:szCs w:val="24"/>
          <w:shd w:val="clear" w:color="auto" w:fill="FFFFFF"/>
          <w:lang w:val="kk-KZ"/>
        </w:rPr>
        <w:t>, </w:t>
      </w:r>
      <w:hyperlink r:id="rId11" w:tooltip="Еркекиіөп (мұндай бет жоқ)" w:history="1">
        <w:r w:rsidRPr="00C316BF">
          <w:rPr>
            <w:rStyle w:val="a4"/>
            <w:rFonts w:ascii="Times New Roman" w:hAnsi="Times New Roman" w:cs="Times New Roman"/>
            <w:color w:val="auto"/>
            <w:sz w:val="24"/>
            <w:szCs w:val="24"/>
            <w:u w:val="none"/>
            <w:shd w:val="clear" w:color="auto" w:fill="FFFFFF"/>
            <w:lang w:val="kk-KZ"/>
          </w:rPr>
          <w:t>еркекиіөп</w:t>
        </w:r>
      </w:hyperlink>
      <w:r w:rsidRPr="00C316BF">
        <w:rPr>
          <w:rFonts w:ascii="Times New Roman" w:hAnsi="Times New Roman" w:cs="Times New Roman"/>
          <w:sz w:val="24"/>
          <w:szCs w:val="24"/>
          <w:shd w:val="clear" w:color="auto" w:fill="FFFFFF"/>
          <w:lang w:val="kk-KZ"/>
        </w:rPr>
        <w:t>, </w:t>
      </w:r>
      <w:hyperlink r:id="rId12" w:tooltip="Кермек" w:history="1">
        <w:r w:rsidRPr="00C316BF">
          <w:rPr>
            <w:rStyle w:val="a4"/>
            <w:rFonts w:ascii="Times New Roman" w:hAnsi="Times New Roman" w:cs="Times New Roman"/>
            <w:color w:val="auto"/>
            <w:sz w:val="24"/>
            <w:szCs w:val="24"/>
            <w:u w:val="none"/>
            <w:shd w:val="clear" w:color="auto" w:fill="FFFFFF"/>
            <w:lang w:val="kk-KZ"/>
          </w:rPr>
          <w:t>кермек</w:t>
        </w:r>
      </w:hyperlink>
      <w:r w:rsidRPr="00C316BF">
        <w:rPr>
          <w:rFonts w:ascii="Times New Roman" w:hAnsi="Times New Roman" w:cs="Times New Roman"/>
          <w:sz w:val="24"/>
          <w:szCs w:val="24"/>
          <w:shd w:val="clear" w:color="auto" w:fill="FFFFFF"/>
          <w:lang w:val="kk-KZ"/>
        </w:rPr>
        <w:t>, </w:t>
      </w:r>
      <w:hyperlink r:id="rId13" w:tooltip="Қаңбақ" w:history="1">
        <w:r w:rsidRPr="00C316BF">
          <w:rPr>
            <w:rStyle w:val="a4"/>
            <w:rFonts w:ascii="Times New Roman" w:hAnsi="Times New Roman" w:cs="Times New Roman"/>
            <w:color w:val="auto"/>
            <w:sz w:val="24"/>
            <w:szCs w:val="24"/>
            <w:u w:val="none"/>
            <w:shd w:val="clear" w:color="auto" w:fill="FFFFFF"/>
            <w:lang w:val="kk-KZ"/>
          </w:rPr>
          <w:t>қаңбақ</w:t>
        </w:r>
      </w:hyperlink>
      <w:r w:rsidRPr="00C316BF">
        <w:rPr>
          <w:rFonts w:ascii="Times New Roman" w:hAnsi="Times New Roman" w:cs="Times New Roman"/>
          <w:sz w:val="24"/>
          <w:szCs w:val="24"/>
          <w:shd w:val="clear" w:color="auto" w:fill="FFFFFF"/>
          <w:lang w:val="kk-KZ"/>
        </w:rPr>
        <w:t> басым өседі. Ойпаң және ылғалды жерлерде, әсіресе өзен жайылымдарында шалғынды өсімдіктер тараған. Шалғынды өсімдіктерден бидайық, қылқансыз арпабас, шалғынды қоңырбас басым, аса ылғалды жерлерде </w:t>
      </w:r>
      <w:hyperlink r:id="rId14" w:tooltip="Қияқ" w:history="1">
        <w:r w:rsidRPr="00C316BF">
          <w:rPr>
            <w:rStyle w:val="a4"/>
            <w:rFonts w:ascii="Times New Roman" w:hAnsi="Times New Roman" w:cs="Times New Roman"/>
            <w:color w:val="auto"/>
            <w:sz w:val="24"/>
            <w:szCs w:val="24"/>
            <w:u w:val="none"/>
            <w:shd w:val="clear" w:color="auto" w:fill="FFFFFF"/>
            <w:lang w:val="kk-KZ"/>
          </w:rPr>
          <w:t>қияқ</w:t>
        </w:r>
      </w:hyperlink>
      <w:r w:rsidRPr="00C316BF">
        <w:rPr>
          <w:rFonts w:ascii="Times New Roman" w:hAnsi="Times New Roman" w:cs="Times New Roman"/>
          <w:sz w:val="24"/>
          <w:szCs w:val="24"/>
          <w:shd w:val="clear" w:color="auto" w:fill="FFFFFF"/>
          <w:lang w:val="kk-KZ"/>
        </w:rPr>
        <w:t> пен </w:t>
      </w:r>
      <w:hyperlink r:id="rId15" w:tooltip="Құрақ" w:history="1">
        <w:r w:rsidRPr="00C316BF">
          <w:rPr>
            <w:rStyle w:val="a4"/>
            <w:rFonts w:ascii="Times New Roman" w:hAnsi="Times New Roman" w:cs="Times New Roman"/>
            <w:color w:val="auto"/>
            <w:sz w:val="24"/>
            <w:szCs w:val="24"/>
            <w:u w:val="none"/>
            <w:shd w:val="clear" w:color="auto" w:fill="FFFFFF"/>
            <w:lang w:val="kk-KZ"/>
          </w:rPr>
          <w:t>құрақ</w:t>
        </w:r>
      </w:hyperlink>
      <w:r w:rsidRPr="00C316BF">
        <w:rPr>
          <w:rFonts w:ascii="Times New Roman" w:hAnsi="Times New Roman" w:cs="Times New Roman"/>
          <w:sz w:val="24"/>
          <w:szCs w:val="24"/>
          <w:shd w:val="clear" w:color="auto" w:fill="FFFFFF"/>
          <w:lang w:val="kk-KZ"/>
        </w:rPr>
        <w:t> өседі. Бидайық шалғындарынан мол пішен алынады. Даланың оңтүстік бөлігінде негізгі өсімдіктермен қатар жусанның кейбір түрлері өседі. Кей жерлерде бұлар тұтас үлескілерді алып жатады. Дала өсімдіктерінің арасында дәрі-дәрмектік өсімдіктер де бар. Мысалы, </w:t>
      </w:r>
      <w:hyperlink r:id="rId16" w:tooltip="Жанаргүл" w:history="1">
        <w:r w:rsidRPr="00C316BF">
          <w:rPr>
            <w:rStyle w:val="a4"/>
            <w:rFonts w:ascii="Times New Roman" w:hAnsi="Times New Roman" w:cs="Times New Roman"/>
            <w:color w:val="auto"/>
            <w:sz w:val="24"/>
            <w:szCs w:val="24"/>
            <w:u w:val="none"/>
            <w:shd w:val="clear" w:color="auto" w:fill="FFFFFF"/>
            <w:lang w:val="kk-KZ"/>
          </w:rPr>
          <w:t>жанаргүл</w:t>
        </w:r>
      </w:hyperlink>
      <w:r w:rsidRPr="00C316BF">
        <w:rPr>
          <w:rFonts w:ascii="Times New Roman" w:hAnsi="Times New Roman" w:cs="Times New Roman"/>
          <w:sz w:val="24"/>
          <w:szCs w:val="24"/>
          <w:shd w:val="clear" w:color="auto" w:fill="FFFFFF"/>
          <w:lang w:val="kk-KZ"/>
        </w:rPr>
        <w:t>, </w:t>
      </w:r>
      <w:hyperlink r:id="rId17" w:tooltip="Шайшөп (мұндай бет жоқ)" w:history="1">
        <w:r w:rsidRPr="00C316BF">
          <w:rPr>
            <w:rStyle w:val="a4"/>
            <w:rFonts w:ascii="Times New Roman" w:hAnsi="Times New Roman" w:cs="Times New Roman"/>
            <w:color w:val="auto"/>
            <w:sz w:val="24"/>
            <w:szCs w:val="24"/>
            <w:u w:val="none"/>
            <w:shd w:val="clear" w:color="auto" w:fill="FFFFFF"/>
            <w:lang w:val="kk-KZ"/>
          </w:rPr>
          <w:t>шайшөп</w:t>
        </w:r>
      </w:hyperlink>
      <w:r w:rsidRPr="00C316BF">
        <w:rPr>
          <w:rFonts w:ascii="Times New Roman" w:hAnsi="Times New Roman" w:cs="Times New Roman"/>
          <w:sz w:val="24"/>
          <w:szCs w:val="24"/>
          <w:shd w:val="clear" w:color="auto" w:fill="FFFFFF"/>
          <w:lang w:val="kk-KZ"/>
        </w:rPr>
        <w:t>, </w:t>
      </w:r>
      <w:hyperlink r:id="rId18" w:tooltip="Итмурын (мұндай бет жоқ)" w:history="1">
        <w:r w:rsidRPr="00C316BF">
          <w:rPr>
            <w:rStyle w:val="a4"/>
            <w:rFonts w:ascii="Times New Roman" w:hAnsi="Times New Roman" w:cs="Times New Roman"/>
            <w:color w:val="auto"/>
            <w:sz w:val="24"/>
            <w:szCs w:val="24"/>
            <w:u w:val="none"/>
            <w:shd w:val="clear" w:color="auto" w:fill="FFFFFF"/>
            <w:lang w:val="kk-KZ"/>
          </w:rPr>
          <w:t>итмурын</w:t>
        </w:r>
      </w:hyperlink>
      <w:r w:rsidRPr="00C316BF">
        <w:rPr>
          <w:rFonts w:ascii="Times New Roman" w:hAnsi="Times New Roman" w:cs="Times New Roman"/>
          <w:sz w:val="24"/>
          <w:szCs w:val="24"/>
          <w:shd w:val="clear" w:color="auto" w:fill="FFFFFF"/>
          <w:lang w:val="kk-KZ"/>
        </w:rPr>
        <w:t>, </w:t>
      </w:r>
      <w:hyperlink r:id="rId19" w:tooltip="Дәрілік валериан (мұндай бет жоқ)" w:history="1">
        <w:r w:rsidRPr="00C316BF">
          <w:rPr>
            <w:rStyle w:val="a4"/>
            <w:rFonts w:ascii="Times New Roman" w:hAnsi="Times New Roman" w:cs="Times New Roman"/>
            <w:color w:val="auto"/>
            <w:sz w:val="24"/>
            <w:szCs w:val="24"/>
            <w:u w:val="none"/>
            <w:shd w:val="clear" w:color="auto" w:fill="FFFFFF"/>
            <w:lang w:val="kk-KZ"/>
          </w:rPr>
          <w:t>дәрілік валериан</w:t>
        </w:r>
      </w:hyperlink>
      <w:r w:rsidRPr="00C316BF">
        <w:rPr>
          <w:rFonts w:ascii="Times New Roman" w:hAnsi="Times New Roman" w:cs="Times New Roman"/>
          <w:sz w:val="24"/>
          <w:szCs w:val="24"/>
          <w:shd w:val="clear" w:color="auto" w:fill="FFFFFF"/>
          <w:lang w:val="kk-KZ"/>
        </w:rPr>
        <w:t> кездеседі. Жаз бойы даланың түрі үнемі өзгеріп отырады. Дала көктемде ғана қысқа мерзімде алуан түрге бөленіп құлпырады. Шілдеде шөп қурап, сарғайып кетеді.</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C316BF">
        <w:rPr>
          <w:rFonts w:ascii="Times New Roman" w:hAnsi="Times New Roman" w:cs="Times New Roman"/>
          <w:sz w:val="24"/>
          <w:szCs w:val="24"/>
          <w:lang w:val="kk-KZ"/>
        </w:rPr>
        <w:t>Шығыс Қазақстан облысының жер бедерінің пішіндері әркелкі: жазықты келетін ландшафтылары біртіндеп батыстан шығысқа қарай төбелі, шоқылы, тауалды, биік таулы болып алмасады. Ертіс өзені бойындағы жазықтар солтүстікке қарай ығыса Құлынды даласымен бірге жалғасып жатыр. Жазықты және таулы болып</w:t>
      </w:r>
      <w:r w:rsidRPr="00B74C8C">
        <w:rPr>
          <w:rFonts w:ascii="Times New Roman" w:hAnsi="Times New Roman" w:cs="Times New Roman"/>
          <w:sz w:val="24"/>
          <w:szCs w:val="24"/>
          <w:lang w:val="kk-KZ"/>
        </w:rPr>
        <w:t xml:space="preserve"> келетін ландшафтылар өзіндік жаратылысымен ерекше көзге түседі. Аумақтың үлкен бөлігін дала зонасы алып жатыр. ШҚО дала зонасының 3 типі – шымды, астық тұқымдасты, кәдімгі, құрғақ (оңтүстік) болып ажыратылады. Дала зонасының басты экологиялық сипаттамасы температура тиімділігінің қосындысы (орташа тәуліктік температура 10 °С жоғары) болып табылады. Аумақтың табиғат кешендерінің әркелкі болып келуі, оның географиялық орны, 3 климаттық және физикалық-географиялық облыстардың шекарасында орналасуына байланысты болады. Дала зонасы қоңыржай ылғалды және қоңыржай жылы климатымен (тиімді температура қосындысының жылдық жиынтығы 1800-2000 °С), ылғалдану дәрежесіне сәйкес келеді. Дала зонасына кенді және оңтүстік Алтайдың солтүстік, батыс және оңтүстік бөліктері және Қалба жотасы сұғына еніп жатыр. Тауалды </w:t>
      </w:r>
      <w:r w:rsidRPr="00B74C8C">
        <w:rPr>
          <w:rFonts w:ascii="Times New Roman" w:hAnsi="Times New Roman" w:cs="Times New Roman"/>
          <w:sz w:val="24"/>
          <w:szCs w:val="24"/>
          <w:lang w:val="kk-KZ"/>
        </w:rPr>
        <w:lastRenderedPageBreak/>
        <w:t>өзен аңғарлары қара топырақты, бозды-селеулі далалармен ерекшеленеді. Ылғал мол түсетін жерлерде өсімдік жамылғысы мол келеді. Қоңыржай шалғынды далалар біртіндеп бұталы және бозбетегелі үшқат, итмұрын, тобылғы, құртқашаш өскен далаларға ауысады. Өзен, бұлақ бойына терек, тал, шабындық шалғынды өсімдіктер өссе, тау беткейлері аралығындағы тар шатқалдар мойыл, итмұрын, долана, бөріжидек т.б. жемісті өсімдіктерге мол. Алтай ландшафтыларының биіктік белдеулері солтүстік-батысында дала зонасынан басталса, Зайсан ойысына қараған жағында шөлейт зонасы басталады. Олардың шекарасы Бұқтырма өзені арқылы өтеді. Далалық тау беткейлерінен жоғары орманды таулар (2100- 2300 м), шалғынды альпілік белдеуі (2500-2600 м) және биік шыңдары мәңгі қар жататын белдеуге (2600 м жоғары) өтеді. Батыс Алтайда өсімдік жамылғысындағы ылғалсүйгіш мезофитті түрлері осы зоналар мен белдеулерге сәйкес келеді. Орман ландшафты балқарағайлы және ұсақ жапырақты, кей жерлерінде самырсынды-жапырақты болып келеді. Орманды дала зонасы Оңтүстік Алтайда аралас және жапырақты ормандармен ерекшеленсе, ал оңтүстік беткейлері және тауаралық қазаншұңқырларда далалық өсімдіктер басымырақ келеді. Орман белдеуі облыс аумағының 40 %-ын алып жатыр. Орман массивтерінің жоғары шекарасы жылу мен ылғалдың әсерінен қалыптасады. Негізгі қылқанды өсімдіктср: шырша, самырсын, қарағай, майқарағай, балқарағай т.б. жер бедері, климат және топырақ жағдайларына байланысты орман белдеуі келбетін қалыптастырса, Ертіс өзенінің оң жағалауы (Орта Ертіс бойы) құмда өскен таспалы қарағай – реликт орманымен ерекшеленеді. Зайсан қазаншұңқыры, Ертіс өзені, Оңтүстік Алтай өзендерінің аңғарларында Орта Азия дала өсімдіктері ерекшеленіп көрініс тапқан деуге болады. Тарбағатай таулы-далалы ауданы, Сауырдың таулы орманды-шалғынды даласы болып бөлінеді. Тарбағатай даласының өсімдіктері бұталы, қарағайлы болып келеді, таудың солтүстік беткейінде альпілік шалғынға ұласады. Оңтүстік беткейінде де бұталы өсімдіктер көп. Сайларда жеміс-жидек ағаштары, көк терек, ақ теректің шағын ормандары кездеседі. Далалық бөлігінде жусанды өсімдіктер көп, олар жайылым есебінде пайдаланылады. Дала зонасы шөптесін өсімдіктерге бай. Мұнда боз бетеге, атқонақ, еркекшөп, кермек басым өседі. Шалғынды өсімдіктерден бидайық, арпабас, қоңырбас, аса ылғалды жерлерде қияқ пен құрақ өседі. Далалық өсімдіктер арасында дәрі-дәрмектік өсімдіктер де бар, мысалы, жанаргүл, шайшөп, итмұрын, дәрілік валериан, жалбыз, мия т.б. Әсіресе Алтайда мұндай шөптер көптеп кездеседі Дала және шөлейт зоналарының аралығында жусанның бірнеше түрлері кездеседі, олар бірталай аумақты алып жатады. Шөлейт зонасы негізінен бетеге, жусан, түймедақ және боздан құралады. Шыңғыстау және Аягөз, Тарбағатай жоталарының аңғарлары арасында әртүрлі шалғын шөптер көп өседі. Тоғай ағаштарымен қатар бұталы өсімдіктер: долана, мойыл, итмұрын, қарақат, таңқурай т.б. кездеседі. Сауыр тауының етегі 600-700 м-ге дейін шөлейт зонаға жатады, оның сортаңданған қарақоңыр топырағында шөлейт өсімдіктері өседі. Ормандары Сібір ағаштары мен Тянь-ІІІань шыршасынан тұрады. Тарбағатайдың шығысы мен Сауырдың оңтүстік бөлігі аралығын Шілікті шөлейт даласы алып жатыр. Тасты сортаңдалған сұр топырақтар көде, жусан, бетеге, селеу т.б. өсімдіктерге бай келеді. Зайсан қазаншұңқырының өсімдік жамылғысы ксерофитті (жусанды-дәнді, жусанды, тұзды, сортаңды, шөптесінді, далалы және шөлді) әрі горизонтальды ылғалсүйгіш голофитті және псаммофитті өсімдіктерге тән келеді. Қазіргі Қазақстанның өсімдік жамылғысы 6000-дай өсімдік түрлерінен тұрады. Біздің зерттеулерімізде өсімдік атауларының жүктемесі географиялық номенклатурада 1194 фитотопонимдерде, 120-ға жуық өсімдік атауларында бейнеленеді. Барлық топонимдердің (20 мың) 6,4 %-ын құрайтыны анықталады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 ағаш өсімдіктер өспейтін тек ксерофильді ерекшелігі бар шөптесін өсімдіктер өсетін жазық жер. Далалы жерлер: Европада батыстан шығысқа қарай Обь өзеніне дейін, Дунай /Венгрия/ Дунай ойпаты /«пушта» деп аталады, солтүстік Америкада «пререй», Оңтүстік Америка /Аргентина, Уругвай /«пампа» деп аталады. Африка, Австралия, Азия жерлерінде де дала жазықтығы баршылық. Дала шөлге қарағанда </w:t>
      </w:r>
      <w:r w:rsidRPr="00B74C8C">
        <w:rPr>
          <w:rFonts w:ascii="Times New Roman" w:hAnsi="Times New Roman" w:cs="Times New Roman"/>
          <w:sz w:val="24"/>
          <w:szCs w:val="24"/>
          <w:lang w:val="kk-KZ"/>
        </w:rPr>
        <w:lastRenderedPageBreak/>
        <w:t xml:space="preserve">ксерофильді қасиеті азда, ал орманды жерлерге қарағанда ксерофильдік ерекшелігі көбірек.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жазығының өсімдік доминанты селеу, бозбетеге/ковыль-Stipa/, Европа, Солтүстік Америка прериясында, Оңтүстік Америка пампасында барлық материк даласында кездеседі. Континенттердегі өсімдіктер экологиялық, физиологиялық ксерофильді тіршілік ету бейімделгіштік ұқсастығы болғанымен - өсімдік түрлері, факторлар әсер ету жағынан айырмашылықтары бар. Жылдық жауатын, жаңбыр мөлшеріне жылдың төрт мезгілдерінің ұзақ, қысқалығы, жел, қарлы суық кезеңдеріне қарай – дала жазықтығын Европа, Солтүстік Америка жерлерінде деп екі типке бөледі. Солтүстікке қарай далалы жазықтығы – шабындық, оңтүстікке қарай бетегелі жазықтық деп бөлінеді.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жазықтығының басқа ареалдарға қарағанда жыл бойына ыстық, суықта да өсімдіктер өз вегетациясын тоқтатпайды.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 шым түзетін астық тұқымдастар, кей жерлері тақыр, сирек жағдайда бұталар, эдификатормен ксерофитті көпжылдық өсімдіктер өсетін, уақытқа тәуелді өзгерістерге ұшырап отыратын арнайы құрылымы бар, үлкен алқапты кеңістікке орналасқан өсімдіктер ассоцияциясы – бар, жазық, жайылымдық өңір.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Дала топырағы әр түрлі қаратопырақты, каштанды. Топырақ құнарлығы өте жоғары. Осы қасиеті үшін көптеген далалық жерлер жыртылып, ауыл шаруашылық дақылдары егіліп келеді. Негізінен дала өсімдіктері түрлері әр түрлі шымды злактар, жартылай бұта өсімдігі аз. Эфемерлер /бір жылдық/, эфермероидтар /көп жылдық/ алғашқы көктем топырақ ылғалдылығымен өсіп, жеміс беріп үлгереді. Даланың бір ерекшелігі орман ағаштары жоқ. Себебі, орман ағашы өсетіндей ылғал жетіспеуі және ауа райының қолайсыздығы деп түсіндіріліп келеді.</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Дала зонасы солтүстік ғаламшарда, Евразия мен солтүстік Америка жерінде үлкен аумақты жерлерді алып жатыр. Даланың тағы бір ерешелігі қандай материк болмасын, материк ортасына орналасқанда, ешбір дала, мұхит, теңіз жағалауына жақындамайды. Оңтүстік ғаламшарда да дала аумағы үлкен емес.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Евразиядағы дала зонасының ауа райы біркелкі, бірдей деуге болады. Тек, аудандарына, алып жатқан аумағына байланысты климаты өзгермелі. Жылдық жаңбыр 160-</w:t>
      </w:r>
      <w:smartTag w:uri="urn:schemas-microsoft-com:office:smarttags" w:element="metricconverter">
        <w:smartTagPr>
          <w:attr w:name="ProductID" w:val="600 мм"/>
        </w:smartTagPr>
        <w:r w:rsidRPr="00B74C8C">
          <w:rPr>
            <w:rFonts w:ascii="Times New Roman" w:hAnsi="Times New Roman" w:cs="Times New Roman"/>
            <w:sz w:val="24"/>
            <w:szCs w:val="24"/>
            <w:lang w:val="kk-KZ"/>
          </w:rPr>
          <w:t>600 мм</w:t>
        </w:r>
      </w:smartTag>
      <w:r w:rsidRPr="00B74C8C">
        <w:rPr>
          <w:rFonts w:ascii="Times New Roman" w:hAnsi="Times New Roman" w:cs="Times New Roman"/>
          <w:sz w:val="24"/>
          <w:szCs w:val="24"/>
          <w:lang w:val="kk-KZ"/>
        </w:rPr>
        <w:t xml:space="preserve"> жауады да, өсімдік вегетация уақыты 160-190 күнге созылады. Жаңбырдың көп жауатын мезгілі маусым-шілде айлары. Жаңбыр кейде нөсерлетіп жауады да, топыраққа сіңбей, жер бетімен ағып кетеді соңынан буланып, тез құрғап қалады.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Евразия даласында доминант болып аумақты ландшафт алып жататын боз бетеге /ковыль/. Бетегенің Евразия жерінде 15-ке тарта түрлері өседі. Барлығы да шым құрап, жіңішке жапырағы бұралып, түтікшеге ұқсап тұрады. Устьицасы «түтікшенің» іш жағына орналасқанда, өсімдікті мөлшерден тыс буланбауын тежеп, тіршілігін қамтамасыз етеді де, өсімдікті құрғақ аңызақтан сақтайды.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 xml:space="preserve">Бетегеден басқа Евразия далалы жерінде – кәде, қоңырбас сияқты шым түзейтін злактар өседі. Евразия далалы жерінде солтүстікке қарай жалпақжапырақты орман мен шектеседі де бұл жерлер ылғалдылау, ал оңтүстікке қарай құрғақшылық арта түседі. Климатына байланысты дала өсімдігінің құрамы да, түрлері де солтүстіктен оңтүстікке қарай өзгеріске ұшырайды. </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Бұл региондағы дала зонасы 3 аймаққа бөлінген: 1. Солтүстік шабынды дала аймағы. 2. Оңтүстік бозды – бетеге бірлестігі өскен дала. 3. Шеткі, шекарадағы оңтүстік аймағы - шым құраған дала өсімдіктері.</w:t>
      </w:r>
    </w:p>
    <w:p w:rsidR="00C316BF" w:rsidRPr="00B74C8C" w:rsidRDefault="00C316BF" w:rsidP="00C316BF">
      <w:pPr>
        <w:spacing w:after="0" w:line="240" w:lineRule="auto"/>
        <w:ind w:firstLine="709"/>
        <w:jc w:val="both"/>
        <w:rPr>
          <w:rFonts w:ascii="Times New Roman" w:hAnsi="Times New Roman" w:cs="Times New Roman"/>
          <w:b/>
          <w:sz w:val="24"/>
          <w:szCs w:val="24"/>
          <w:lang w:val="kk-KZ"/>
        </w:rPr>
      </w:pPr>
      <w:r w:rsidRPr="00B74C8C">
        <w:rPr>
          <w:rFonts w:ascii="Times New Roman" w:hAnsi="Times New Roman" w:cs="Times New Roman"/>
          <w:b/>
          <w:sz w:val="24"/>
          <w:szCs w:val="24"/>
          <w:lang w:val="kk-KZ"/>
        </w:rPr>
        <w:t>Пысықтау сұрақтары:</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1 Дала жазықтығының өсімдік доминанттарына жататын өсімдіктерді атаңыз?</w:t>
      </w:r>
    </w:p>
    <w:p w:rsidR="00C316BF" w:rsidRPr="00B74C8C" w:rsidRDefault="00C316BF" w:rsidP="00C316BF">
      <w:pPr>
        <w:spacing w:after="0" w:line="240" w:lineRule="auto"/>
        <w:ind w:firstLine="709"/>
        <w:jc w:val="both"/>
        <w:rPr>
          <w:rFonts w:ascii="Times New Roman" w:hAnsi="Times New Roman" w:cs="Times New Roman"/>
          <w:sz w:val="24"/>
          <w:szCs w:val="24"/>
          <w:lang w:val="kk-KZ"/>
        </w:rPr>
      </w:pPr>
      <w:r w:rsidRPr="00B74C8C">
        <w:rPr>
          <w:rFonts w:ascii="Times New Roman" w:hAnsi="Times New Roman" w:cs="Times New Roman"/>
          <w:sz w:val="24"/>
          <w:szCs w:val="24"/>
          <w:lang w:val="kk-KZ"/>
        </w:rPr>
        <w:t>2  Дала жазықтығының өсімдіктерінің ерекшеліктері</w:t>
      </w:r>
    </w:p>
    <w:p w:rsidR="00291FBC" w:rsidRPr="002313FA" w:rsidRDefault="00291FBC" w:rsidP="002313FA">
      <w:pPr>
        <w:spacing w:after="0" w:line="240" w:lineRule="auto"/>
        <w:ind w:firstLine="709"/>
        <w:rPr>
          <w:rFonts w:ascii="Times New Roman" w:hAnsi="Times New Roman" w:cs="Times New Roman"/>
          <w:sz w:val="28"/>
          <w:szCs w:val="28"/>
        </w:rPr>
      </w:pPr>
    </w:p>
    <w:sectPr w:rsidR="00291FBC" w:rsidRPr="002313FA" w:rsidSect="00560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2E"/>
    <w:rsid w:val="0000342E"/>
    <w:rsid w:val="002313FA"/>
    <w:rsid w:val="00291FBC"/>
    <w:rsid w:val="00484526"/>
    <w:rsid w:val="00560A85"/>
    <w:rsid w:val="0069053F"/>
    <w:rsid w:val="00A96F92"/>
    <w:rsid w:val="00AB43B6"/>
    <w:rsid w:val="00C3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1802A28-F137-414C-ABA9-1728792C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A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5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31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0%D1%80%D1%8B%D0%B0%D1%80%D2%9B%D0%B0" TargetMode="External"/><Relationship Id="rId13" Type="http://schemas.openxmlformats.org/officeDocument/2006/relationships/hyperlink" Target="https://kk.wikipedia.org/wiki/%D2%9A%D0%B0%D2%A3%D0%B1%D0%B0%D2%9B" TargetMode="External"/><Relationship Id="rId18" Type="http://schemas.openxmlformats.org/officeDocument/2006/relationships/hyperlink" Target="https://kk.wikipedia.org/w/index.php?title=%D0%98%D1%82%D0%BC%D1%83%D1%80%D1%8B%D0%BD&amp;action=edit&amp;redlink=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k.wikipedia.org/wiki/%D0%9A%D0%B0%D1%81%D0%BF%D0%B8%D0%B9" TargetMode="External"/><Relationship Id="rId12" Type="http://schemas.openxmlformats.org/officeDocument/2006/relationships/hyperlink" Target="https://kk.wikipedia.org/wiki/%D0%9A%D0%B5%D1%80%D0%BC%D0%B5%D0%BA" TargetMode="External"/><Relationship Id="rId17" Type="http://schemas.openxmlformats.org/officeDocument/2006/relationships/hyperlink" Target="https://kk.wikipedia.org/w/index.php?title=%D0%A8%D0%B0%D0%B9%D1%88%D3%A9%D0%BF&amp;action=edit&amp;redlink=1" TargetMode="External"/><Relationship Id="rId2" Type="http://schemas.openxmlformats.org/officeDocument/2006/relationships/settings" Target="settings.xml"/><Relationship Id="rId16" Type="http://schemas.openxmlformats.org/officeDocument/2006/relationships/hyperlink" Target="https://kk.wikipedia.org/wiki/%D0%96%D0%B0%D0%BD%D0%B0%D1%80%D0%B3%D2%AF%D0%B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k.wikipedia.org/wiki/%D0%9C%D2%B1%D2%93%D0%B0%D0%BB%D0%B6%D0%B0%D1%80_%D1%82%D0%B0%D1%83%D1%8B" TargetMode="External"/><Relationship Id="rId11" Type="http://schemas.openxmlformats.org/officeDocument/2006/relationships/hyperlink" Target="https://kk.wikipedia.org/w/index.php?title=%D0%95%D1%80%D0%BA%D0%B5%D0%BA%D0%B8%D1%96%D3%A9%D0%BF&amp;action=edit&amp;redlink=1" TargetMode="External"/><Relationship Id="rId5" Type="http://schemas.openxmlformats.org/officeDocument/2006/relationships/hyperlink" Target="https://kk.wikipedia.org/wiki/%D0%91%D0%B0%D1%82%D1%8B%D1%81_%D0%A1%D1%96%D0%B1%D1%96%D1%80_%D0%B6%D0%B0%D0%B7%D1%8B%D2%93%D1%8B" TargetMode="External"/><Relationship Id="rId15" Type="http://schemas.openxmlformats.org/officeDocument/2006/relationships/hyperlink" Target="https://kk.wikipedia.org/wiki/%D2%9A%D2%B1%D1%80%D0%B0%D2%9B" TargetMode="External"/><Relationship Id="rId10" Type="http://schemas.openxmlformats.org/officeDocument/2006/relationships/hyperlink" Target="https://kk.wikipedia.org/wiki/%D0%90%D1%82%D2%9B%D0%BE%D0%BD%D0%B0%D2%9B" TargetMode="External"/><Relationship Id="rId19" Type="http://schemas.openxmlformats.org/officeDocument/2006/relationships/hyperlink" Target="https://kk.wikipedia.org/w/index.php?title=%D0%94%D3%99%D1%80%D1%96%D0%BB%D1%96%D0%BA_%D0%B2%D0%B0%D0%BB%D0%B5%D1%80%D0%B8%D0%B0%D0%BD&amp;action=edit&amp;redlink=1" TargetMode="External"/><Relationship Id="rId4" Type="http://schemas.openxmlformats.org/officeDocument/2006/relationships/hyperlink" Target="https://kk.wikipedia.org/wiki/%D2%9A%D0%B0%D0%B7%D0%B0%D2%9B%D1%81%D1%82%D0%B0%D0%BD" TargetMode="External"/><Relationship Id="rId9" Type="http://schemas.openxmlformats.org/officeDocument/2006/relationships/hyperlink" Target="https://kk.wikipedia.org/wiki/%D0%91%D0%B5%D1%82%D0%B5%D0%B3%D0%B5" TargetMode="External"/><Relationship Id="rId14" Type="http://schemas.openxmlformats.org/officeDocument/2006/relationships/hyperlink" Target="https://kk.wikipedia.org/wiki/%D2%9A%D0%B8%D1%8F%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Билялова Гульсум</cp:lastModifiedBy>
  <cp:revision>2</cp:revision>
  <dcterms:created xsi:type="dcterms:W3CDTF">2019-10-14T03:06:00Z</dcterms:created>
  <dcterms:modified xsi:type="dcterms:W3CDTF">2019-10-14T03:06:00Z</dcterms:modified>
</cp:coreProperties>
</file>